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BF9" w:rsidRPr="00825BF9" w:rsidRDefault="00825BF9" w:rsidP="008F7DC4">
      <w:pPr>
        <w:pStyle w:val="Odstavecseseznamem"/>
        <w:spacing w:after="120" w:line="276" w:lineRule="auto"/>
        <w:ind w:left="426" w:hanging="426"/>
        <w:contextualSpacing w:val="0"/>
        <w:jc w:val="center"/>
        <w:rPr>
          <w:rFonts w:ascii="Arial" w:eastAsiaTheme="minorEastAsia" w:hAnsi="Arial" w:cs="Arial"/>
          <w:b/>
          <w:bCs/>
          <w:sz w:val="24"/>
          <w:szCs w:val="24"/>
          <w:lang w:eastAsia="cs-CZ"/>
        </w:rPr>
      </w:pPr>
      <w:r w:rsidRPr="00825BF9">
        <w:rPr>
          <w:rFonts w:ascii="Arial" w:eastAsiaTheme="minorEastAsia" w:hAnsi="Arial" w:cs="Arial"/>
          <w:b/>
          <w:bCs/>
          <w:sz w:val="24"/>
          <w:szCs w:val="24"/>
          <w:lang w:eastAsia="cs-CZ"/>
        </w:rPr>
        <w:t xml:space="preserve">Seznam </w:t>
      </w:r>
      <w:r w:rsidR="00BE0BB0">
        <w:rPr>
          <w:rFonts w:ascii="Arial" w:eastAsiaTheme="minorEastAsia" w:hAnsi="Arial" w:cs="Arial"/>
          <w:b/>
          <w:bCs/>
          <w:sz w:val="24"/>
          <w:szCs w:val="24"/>
          <w:lang w:eastAsia="cs-CZ"/>
        </w:rPr>
        <w:t>A</w:t>
      </w:r>
      <w:r w:rsidRPr="00825BF9">
        <w:rPr>
          <w:rFonts w:ascii="Arial" w:eastAsiaTheme="minorEastAsia" w:hAnsi="Arial" w:cs="Arial"/>
          <w:b/>
          <w:bCs/>
          <w:sz w:val="24"/>
          <w:szCs w:val="24"/>
          <w:lang w:eastAsia="cs-CZ"/>
        </w:rPr>
        <w:t>utorizovaných servisních středisek na území ČR</w:t>
      </w:r>
    </w:p>
    <w:p w:rsidR="00333D1A" w:rsidRPr="00825BF9" w:rsidRDefault="00333D1A" w:rsidP="00825BF9">
      <w:pPr>
        <w:pStyle w:val="Odstavecseseznamem"/>
        <w:spacing w:after="120" w:line="276" w:lineRule="auto"/>
        <w:ind w:left="426" w:hanging="426"/>
        <w:contextualSpacing w:val="0"/>
        <w:jc w:val="both"/>
        <w:rPr>
          <w:rFonts w:ascii="Arial" w:eastAsiaTheme="minorEastAsia" w:hAnsi="Arial" w:cs="Arial"/>
          <w:lang w:eastAsia="cs-CZ"/>
        </w:rPr>
      </w:pPr>
    </w:p>
    <w:p w:rsidR="00333D1A" w:rsidRPr="008F7DC4" w:rsidRDefault="00191DF5" w:rsidP="008F7DC4">
      <w:pPr>
        <w:pStyle w:val="Odstavecseseznamem"/>
        <w:spacing w:after="120" w:line="276" w:lineRule="auto"/>
        <w:ind w:left="0"/>
        <w:contextualSpacing w:val="0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(</w:t>
      </w:r>
      <w:r w:rsidR="002D7ACE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Níže </w:t>
      </w:r>
      <w:r w:rsidR="00333D1A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dodavatel doplní 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v souladu s pokyny dle </w:t>
      </w:r>
      <w:r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bodu 9.4 a 13.3.1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. zadávací dokumentace </w:t>
      </w:r>
      <w:r w:rsidR="00333D1A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seznam Autorizovaných servisních středisek, kde může 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Kupující </w:t>
      </w:r>
      <w:r w:rsidR="00333D1A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požadovat na území České </w:t>
      </w:r>
      <w:r w:rsidR="002D7ACE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republiky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 prov</w:t>
      </w:r>
      <w:r w:rsidR="00181603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edení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 předepsan</w:t>
      </w:r>
      <w:r w:rsidR="00181603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ých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 servisní</w:t>
      </w:r>
      <w:r w:rsidR="00181603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ch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 prohlíd</w:t>
      </w:r>
      <w:r w:rsidR="00181603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e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k</w:t>
      </w:r>
      <w:r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. Dodavatel přidá počet řádků dle potřeby</w:t>
      </w:r>
      <w:r w:rsidR="00BE0BB0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.</w:t>
      </w:r>
      <w:r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)</w:t>
      </w:r>
      <w:bookmarkStart w:id="0" w:name="_GoBack"/>
      <w:bookmarkEnd w:id="0"/>
    </w:p>
    <w:p w:rsidR="002D7ACE" w:rsidRDefault="002D7ACE">
      <w:pPr>
        <w:rPr>
          <w:rFonts w:ascii="Calibri" w:eastAsia="Times New Roman" w:hAnsi="Calibri" w:cs="Calibri"/>
          <w:color w:val="00000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7ACE" w:rsidTr="002D7ACE">
        <w:tc>
          <w:tcPr>
            <w:tcW w:w="4531" w:type="dxa"/>
          </w:tcPr>
          <w:p w:rsidR="002D7ACE" w:rsidRPr="002D7ACE" w:rsidRDefault="002D7ACE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D7ACE">
              <w:rPr>
                <w:rFonts w:ascii="Arial" w:eastAsia="Times New Roman" w:hAnsi="Arial" w:cs="Arial"/>
                <w:color w:val="000000"/>
                <w:lang w:eastAsia="cs-CZ"/>
              </w:rPr>
              <w:t>Název Autorizovaného servisního střediska</w:t>
            </w:r>
          </w:p>
        </w:tc>
        <w:tc>
          <w:tcPr>
            <w:tcW w:w="4531" w:type="dxa"/>
          </w:tcPr>
          <w:p w:rsidR="002D7ACE" w:rsidRPr="002D7ACE" w:rsidRDefault="002D7ACE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D7ACE">
              <w:rPr>
                <w:rFonts w:ascii="Arial" w:eastAsia="Times New Roman" w:hAnsi="Arial" w:cs="Arial"/>
                <w:color w:val="000000"/>
                <w:lang w:eastAsia="cs-CZ"/>
              </w:rPr>
              <w:t>Adresa</w:t>
            </w:r>
          </w:p>
        </w:tc>
      </w:tr>
      <w:tr w:rsidR="002D7ACE" w:rsidTr="002D7ACE">
        <w:tc>
          <w:tcPr>
            <w:tcW w:w="4531" w:type="dxa"/>
          </w:tcPr>
          <w:p w:rsidR="002D7ACE" w:rsidRPr="002D7ACE" w:rsidRDefault="002D7ACE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  <w:tc>
          <w:tcPr>
            <w:tcW w:w="4531" w:type="dxa"/>
          </w:tcPr>
          <w:p w:rsidR="002D7ACE" w:rsidRPr="002D7ACE" w:rsidRDefault="002D7ACE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</w:tr>
      <w:tr w:rsidR="00FC7D56" w:rsidTr="002D7ACE">
        <w:tc>
          <w:tcPr>
            <w:tcW w:w="4531" w:type="dxa"/>
          </w:tcPr>
          <w:p w:rsidR="00FC7D56" w:rsidRPr="002D7ACE" w:rsidRDefault="00FC7D56">
            <w:pPr>
              <w:rPr>
                <w:rFonts w:ascii="Arial" w:hAnsi="Arial" w:cs="Arial"/>
                <w:b/>
                <w:noProof/>
                <w:highlight w:val="yellow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  <w:tc>
          <w:tcPr>
            <w:tcW w:w="4531" w:type="dxa"/>
          </w:tcPr>
          <w:p w:rsidR="00FC7D56" w:rsidRPr="002D7ACE" w:rsidRDefault="00FC7D56">
            <w:pPr>
              <w:rPr>
                <w:rFonts w:ascii="Arial" w:hAnsi="Arial" w:cs="Arial"/>
                <w:b/>
                <w:noProof/>
                <w:highlight w:val="yellow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</w:tr>
      <w:tr w:rsidR="002D7ACE" w:rsidTr="002D7ACE">
        <w:tc>
          <w:tcPr>
            <w:tcW w:w="4531" w:type="dxa"/>
          </w:tcPr>
          <w:p w:rsidR="002D7ACE" w:rsidRPr="002D7ACE" w:rsidRDefault="002D7ACE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  <w:tc>
          <w:tcPr>
            <w:tcW w:w="4531" w:type="dxa"/>
          </w:tcPr>
          <w:p w:rsidR="002D7ACE" w:rsidRPr="002D7ACE" w:rsidRDefault="002D7ACE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</w:tr>
      <w:tr w:rsidR="00FC7D56" w:rsidTr="002D7ACE">
        <w:tc>
          <w:tcPr>
            <w:tcW w:w="4531" w:type="dxa"/>
          </w:tcPr>
          <w:p w:rsidR="00FC7D56" w:rsidRPr="002D7ACE" w:rsidRDefault="00FC7D56">
            <w:pPr>
              <w:rPr>
                <w:rFonts w:ascii="Arial" w:hAnsi="Arial" w:cs="Arial"/>
                <w:b/>
                <w:noProof/>
                <w:highlight w:val="yellow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  <w:tc>
          <w:tcPr>
            <w:tcW w:w="4531" w:type="dxa"/>
          </w:tcPr>
          <w:p w:rsidR="00FC7D56" w:rsidRPr="002D7ACE" w:rsidRDefault="00FC7D56">
            <w:pPr>
              <w:rPr>
                <w:rFonts w:ascii="Arial" w:hAnsi="Arial" w:cs="Arial"/>
                <w:b/>
                <w:noProof/>
                <w:highlight w:val="yellow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</w:tr>
    </w:tbl>
    <w:p w:rsidR="00825BF9" w:rsidRDefault="00825BF9">
      <w:pPr>
        <w:rPr>
          <w:rFonts w:ascii="Calibri" w:eastAsia="Times New Roman" w:hAnsi="Calibri" w:cs="Calibri"/>
          <w:color w:val="000000"/>
          <w:lang w:eastAsia="cs-CZ"/>
        </w:rPr>
      </w:pPr>
    </w:p>
    <w:p w:rsidR="00825BF9" w:rsidRDefault="00825BF9"/>
    <w:sectPr w:rsidR="00825B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D56" w:rsidRDefault="00FC7D56" w:rsidP="00FC7D56">
      <w:pPr>
        <w:spacing w:after="0" w:line="240" w:lineRule="auto"/>
      </w:pPr>
      <w:r>
        <w:separator/>
      </w:r>
    </w:p>
  </w:endnote>
  <w:endnote w:type="continuationSeparator" w:id="0">
    <w:p w:rsidR="00FC7D56" w:rsidRDefault="00FC7D56" w:rsidP="00FC7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D56" w:rsidRDefault="00FC7D56" w:rsidP="00FC7D56">
      <w:pPr>
        <w:spacing w:after="0" w:line="240" w:lineRule="auto"/>
      </w:pPr>
      <w:r>
        <w:separator/>
      </w:r>
    </w:p>
  </w:footnote>
  <w:footnote w:type="continuationSeparator" w:id="0">
    <w:p w:rsidR="00FC7D56" w:rsidRDefault="00FC7D56" w:rsidP="00FC7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D56" w:rsidRPr="00FC7D56" w:rsidRDefault="00FC7D56" w:rsidP="00FC7D56">
    <w:pPr>
      <w:pStyle w:val="Zhlav"/>
      <w:jc w:val="right"/>
    </w:pPr>
    <w:r w:rsidRPr="00FC7D56">
      <w:t>Příloha č. 4 ke Kupní smlouvě č. 081/OS/2020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A60453"/>
    <w:multiLevelType w:val="hybridMultilevel"/>
    <w:tmpl w:val="269E08D8"/>
    <w:lvl w:ilvl="0" w:tplc="3DE26B4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75D95E6A"/>
    <w:multiLevelType w:val="hybridMultilevel"/>
    <w:tmpl w:val="9EB05DF2"/>
    <w:lvl w:ilvl="0" w:tplc="CE7847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4AB"/>
    <w:rsid w:val="00037C9F"/>
    <w:rsid w:val="000E74AB"/>
    <w:rsid w:val="00181603"/>
    <w:rsid w:val="00191DF5"/>
    <w:rsid w:val="002D7ACE"/>
    <w:rsid w:val="00333D1A"/>
    <w:rsid w:val="004B1E3A"/>
    <w:rsid w:val="00825BF9"/>
    <w:rsid w:val="008A2D77"/>
    <w:rsid w:val="008F7DC4"/>
    <w:rsid w:val="00BE0BB0"/>
    <w:rsid w:val="00FC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DDAF2-6B21-4BE4-8DCC-6391F2F2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E7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74A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825BF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825BF9"/>
  </w:style>
  <w:style w:type="table" w:styleId="Mkatabulky">
    <w:name w:val="Table Grid"/>
    <w:basedOn w:val="Normlntabulka"/>
    <w:uiPriority w:val="39"/>
    <w:rsid w:val="002D7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C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7D56"/>
  </w:style>
  <w:style w:type="paragraph" w:styleId="Zpat">
    <w:name w:val="footer"/>
    <w:basedOn w:val="Normln"/>
    <w:link w:val="ZpatChar"/>
    <w:uiPriority w:val="99"/>
    <w:unhideWhenUsed/>
    <w:rsid w:val="00FC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7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3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STATNI TISKARNA CENIN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Baštová Drahoslava</dc:creator>
  <cp:keywords/>
  <dc:description/>
  <cp:lastModifiedBy>Tomašáková Martina</cp:lastModifiedBy>
  <cp:revision>2</cp:revision>
  <dcterms:created xsi:type="dcterms:W3CDTF">2020-10-15T06:06:00Z</dcterms:created>
  <dcterms:modified xsi:type="dcterms:W3CDTF">2020-10-15T06:06:00Z</dcterms:modified>
</cp:coreProperties>
</file>